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639A" w14:textId="5756CFEA" w:rsidR="0010175B" w:rsidRPr="006E6E58" w:rsidRDefault="0010175B" w:rsidP="00584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E58">
        <w:rPr>
          <w:rFonts w:ascii="Times New Roman" w:hAnsi="Times New Roman" w:cs="Times New Roman"/>
          <w:b/>
        </w:rPr>
        <w:t xml:space="preserve">Изменения от </w:t>
      </w:r>
      <w:r w:rsidR="00286EDD" w:rsidRPr="006E6E58">
        <w:rPr>
          <w:rFonts w:ascii="Times New Roman" w:hAnsi="Times New Roman" w:cs="Times New Roman"/>
          <w:b/>
        </w:rPr>
        <w:t>16</w:t>
      </w:r>
      <w:r w:rsidR="00D23488" w:rsidRPr="006E6E58">
        <w:rPr>
          <w:rFonts w:ascii="Times New Roman" w:hAnsi="Times New Roman" w:cs="Times New Roman"/>
          <w:b/>
        </w:rPr>
        <w:t xml:space="preserve"> сентября</w:t>
      </w:r>
      <w:r w:rsidR="005A46BB" w:rsidRPr="006E6E58">
        <w:rPr>
          <w:rFonts w:ascii="Times New Roman" w:hAnsi="Times New Roman" w:cs="Times New Roman"/>
          <w:b/>
        </w:rPr>
        <w:t xml:space="preserve"> 2016</w:t>
      </w:r>
      <w:r w:rsidRPr="006E6E58">
        <w:rPr>
          <w:rFonts w:ascii="Times New Roman" w:hAnsi="Times New Roman" w:cs="Times New Roman"/>
          <w:b/>
        </w:rPr>
        <w:t xml:space="preserve"> года</w:t>
      </w:r>
    </w:p>
    <w:p w14:paraId="1F677DA9" w14:textId="6B8371A1" w:rsidR="00C525B0" w:rsidRPr="006E6E58" w:rsidRDefault="0010175B" w:rsidP="00584807">
      <w:pPr>
        <w:tabs>
          <w:tab w:val="left" w:pos="-142"/>
        </w:tabs>
        <w:spacing w:after="0" w:line="240" w:lineRule="auto"/>
        <w:ind w:right="-8" w:firstLine="851"/>
        <w:jc w:val="center"/>
        <w:rPr>
          <w:rFonts w:ascii="Times New Roman" w:hAnsi="Times New Roman" w:cs="Times New Roman"/>
        </w:rPr>
      </w:pPr>
      <w:r w:rsidRPr="006E6E58">
        <w:rPr>
          <w:rFonts w:ascii="Times New Roman" w:hAnsi="Times New Roman" w:cs="Times New Roman"/>
          <w:b/>
        </w:rPr>
        <w:t xml:space="preserve">в </w:t>
      </w:r>
      <w:r w:rsidR="00C525B0" w:rsidRPr="006E6E58">
        <w:rPr>
          <w:rFonts w:ascii="Times New Roman" w:hAnsi="Times New Roman" w:cs="Times New Roman"/>
          <w:b/>
        </w:rPr>
        <w:t>Проектную декларацию в редакции от 21 июля 2016 года</w:t>
      </w:r>
    </w:p>
    <w:p w14:paraId="604C7843" w14:textId="0ABBD19B" w:rsidR="00C525B0" w:rsidRPr="006E6E58" w:rsidRDefault="00C525B0" w:rsidP="00584807">
      <w:pPr>
        <w:tabs>
          <w:tab w:val="left" w:pos="-142"/>
        </w:tabs>
        <w:spacing w:after="0" w:line="240" w:lineRule="auto"/>
        <w:ind w:right="-8" w:firstLine="851"/>
        <w:jc w:val="center"/>
        <w:rPr>
          <w:rFonts w:ascii="Times New Roman" w:hAnsi="Times New Roman" w:cs="Times New Roman"/>
          <w:b/>
        </w:rPr>
      </w:pPr>
      <w:r w:rsidRPr="006E6E58">
        <w:rPr>
          <w:rFonts w:ascii="Times New Roman" w:hAnsi="Times New Roman" w:cs="Times New Roman"/>
          <w:b/>
        </w:rPr>
        <w:t>на строительство Многоэтажного жилого дома</w:t>
      </w:r>
    </w:p>
    <w:p w14:paraId="70AE9833" w14:textId="6264E353" w:rsidR="00C525B0" w:rsidRPr="006E6E58" w:rsidRDefault="00C525B0" w:rsidP="00584807">
      <w:pPr>
        <w:tabs>
          <w:tab w:val="left" w:pos="-142"/>
        </w:tabs>
        <w:spacing w:after="0" w:line="240" w:lineRule="auto"/>
        <w:ind w:right="-8" w:firstLine="851"/>
        <w:jc w:val="center"/>
        <w:rPr>
          <w:rFonts w:ascii="Times New Roman" w:hAnsi="Times New Roman" w:cs="Times New Roman"/>
          <w:b/>
        </w:rPr>
      </w:pPr>
      <w:r w:rsidRPr="006E6E58">
        <w:rPr>
          <w:rFonts w:ascii="Times New Roman" w:hAnsi="Times New Roman" w:cs="Times New Roman"/>
          <w:b/>
        </w:rPr>
        <w:t>по адресу: город Москва, САО, район Головинский, Головинское шоссе,</w:t>
      </w:r>
    </w:p>
    <w:p w14:paraId="7511D203" w14:textId="77777777" w:rsidR="00C525B0" w:rsidRPr="00C525B0" w:rsidRDefault="00C525B0" w:rsidP="00584807">
      <w:pPr>
        <w:tabs>
          <w:tab w:val="left" w:pos="-142"/>
        </w:tabs>
        <w:spacing w:after="0" w:line="240" w:lineRule="auto"/>
        <w:ind w:right="-8" w:firstLine="851"/>
        <w:jc w:val="center"/>
        <w:rPr>
          <w:rFonts w:ascii="Times New Roman" w:hAnsi="Times New Roman" w:cs="Times New Roman"/>
          <w:b/>
        </w:rPr>
      </w:pPr>
      <w:r w:rsidRPr="006E6E58">
        <w:rPr>
          <w:rFonts w:ascii="Times New Roman" w:hAnsi="Times New Roman" w:cs="Times New Roman"/>
          <w:b/>
        </w:rPr>
        <w:t>вл. 5, корп. 6</w:t>
      </w:r>
    </w:p>
    <w:p w14:paraId="5BD84BA3" w14:textId="77777777" w:rsidR="00C525B0" w:rsidRPr="00C525B0" w:rsidRDefault="00C525B0" w:rsidP="00C525B0">
      <w:pPr>
        <w:tabs>
          <w:tab w:val="left" w:pos="-142"/>
        </w:tabs>
        <w:spacing w:after="0" w:line="240" w:lineRule="auto"/>
        <w:ind w:right="-8" w:firstLine="851"/>
        <w:jc w:val="center"/>
        <w:rPr>
          <w:rFonts w:ascii="Times New Roman" w:hAnsi="Times New Roman" w:cs="Times New Roman"/>
          <w:b/>
        </w:rPr>
      </w:pPr>
    </w:p>
    <w:p w14:paraId="30C94CC3" w14:textId="6DCF4F79" w:rsidR="0010175B" w:rsidRPr="00A355FE" w:rsidRDefault="0010175B" w:rsidP="001017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6E58">
        <w:rPr>
          <w:rFonts w:ascii="Times New Roman" w:hAnsi="Times New Roman" w:cs="Times New Roman"/>
        </w:rPr>
        <w:t xml:space="preserve">Город Москва                                                                                                          </w:t>
      </w:r>
      <w:r w:rsidR="00286EDD" w:rsidRPr="006E6E58">
        <w:rPr>
          <w:rFonts w:ascii="Times New Roman" w:hAnsi="Times New Roman" w:cs="Times New Roman"/>
        </w:rPr>
        <w:t>16</w:t>
      </w:r>
      <w:r w:rsidR="00D23488" w:rsidRPr="006E6E58">
        <w:rPr>
          <w:rFonts w:ascii="Times New Roman" w:hAnsi="Times New Roman" w:cs="Times New Roman"/>
        </w:rPr>
        <w:t xml:space="preserve"> сентября</w:t>
      </w:r>
      <w:r w:rsidR="005A46BB" w:rsidRPr="006E6E58">
        <w:rPr>
          <w:rFonts w:ascii="Times New Roman" w:hAnsi="Times New Roman" w:cs="Times New Roman"/>
        </w:rPr>
        <w:t xml:space="preserve"> 2016</w:t>
      </w:r>
      <w:r w:rsidRPr="006E6E58">
        <w:rPr>
          <w:rFonts w:ascii="Times New Roman" w:hAnsi="Times New Roman" w:cs="Times New Roman"/>
        </w:rPr>
        <w:t xml:space="preserve"> года</w:t>
      </w:r>
      <w:r w:rsidRPr="00A355FE">
        <w:rPr>
          <w:rFonts w:ascii="Times New Roman" w:hAnsi="Times New Roman" w:cs="Times New Roman"/>
        </w:rPr>
        <w:t xml:space="preserve"> </w:t>
      </w:r>
    </w:p>
    <w:p w14:paraId="553332AE" w14:textId="77777777" w:rsidR="0010175B" w:rsidRPr="00A355FE" w:rsidRDefault="0010175B" w:rsidP="0010175B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14:paraId="5821D565" w14:textId="38E2AF25" w:rsidR="00633363" w:rsidRPr="00D23488" w:rsidRDefault="00D23488" w:rsidP="00D2348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23488">
        <w:rPr>
          <w:sz w:val="22"/>
          <w:szCs w:val="22"/>
        </w:rPr>
        <w:t>Подраздел</w:t>
      </w:r>
      <w:r w:rsidR="00633363" w:rsidRPr="00D23488">
        <w:rPr>
          <w:sz w:val="22"/>
          <w:szCs w:val="22"/>
        </w:rPr>
        <w:t xml:space="preserve"> «</w:t>
      </w:r>
      <w:r w:rsidRPr="00D23488">
        <w:rPr>
          <w:rStyle w:val="a4"/>
          <w:sz w:val="22"/>
          <w:szCs w:val="22"/>
        </w:rPr>
        <w:t>Способы обеспечения исполнения обязательств Застройщика по договору</w:t>
      </w:r>
      <w:r w:rsidR="00633363" w:rsidRPr="00D23488">
        <w:rPr>
          <w:sz w:val="22"/>
          <w:szCs w:val="22"/>
        </w:rPr>
        <w:t>»</w:t>
      </w:r>
      <w:r w:rsidRPr="00D23488">
        <w:rPr>
          <w:sz w:val="22"/>
          <w:szCs w:val="22"/>
        </w:rPr>
        <w:t xml:space="preserve"> Раздела «</w:t>
      </w:r>
      <w:r w:rsidRPr="00D23488">
        <w:rPr>
          <w:rStyle w:val="a4"/>
          <w:sz w:val="22"/>
          <w:szCs w:val="22"/>
        </w:rPr>
        <w:t xml:space="preserve">Описание строящегося объекта» </w:t>
      </w:r>
      <w:r w:rsidR="00633363" w:rsidRPr="00D23488">
        <w:rPr>
          <w:sz w:val="22"/>
          <w:szCs w:val="22"/>
        </w:rPr>
        <w:t>читать в новой редакции:</w:t>
      </w:r>
    </w:p>
    <w:p w14:paraId="6B65E15A" w14:textId="77777777" w:rsidR="00D23488" w:rsidRPr="00D23488" w:rsidRDefault="00D23488" w:rsidP="00D23488">
      <w:pPr>
        <w:pStyle w:val="a3"/>
        <w:spacing w:before="0" w:beforeAutospacing="0" w:after="0" w:afterAutospacing="0"/>
        <w:rPr>
          <w:sz w:val="20"/>
          <w:szCs w:val="20"/>
        </w:rPr>
      </w:pP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8134"/>
      </w:tblGrid>
      <w:tr w:rsidR="00D23488" w:rsidRPr="00FD0DF8" w14:paraId="3A7EA81D" w14:textId="77777777" w:rsidTr="003C149A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3561B" w14:textId="77777777" w:rsidR="00D23488" w:rsidRPr="00FD0DF8" w:rsidRDefault="00D23488" w:rsidP="003C149A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FD0DF8">
              <w:rPr>
                <w:rStyle w:val="a4"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B20A7" w14:textId="77777777" w:rsidR="00D23488" w:rsidRPr="006E6E58" w:rsidRDefault="00D23488" w:rsidP="003C14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6E58">
              <w:rPr>
                <w:sz w:val="20"/>
                <w:szCs w:val="20"/>
              </w:rPr>
              <w:t xml:space="preserve"> Исполнение обязательств Застройщика по договору участия в долевом строительстве обеспечивается: </w:t>
            </w:r>
          </w:p>
          <w:p w14:paraId="3A506E26" w14:textId="77777777" w:rsidR="00D23488" w:rsidRPr="006E6E58" w:rsidRDefault="00D23488" w:rsidP="003C14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6E58">
              <w:rPr>
                <w:sz w:val="20"/>
                <w:szCs w:val="20"/>
              </w:rPr>
              <w:t xml:space="preserve">1. Залогом земельного участка с кадастровым номером </w:t>
            </w:r>
            <w:r w:rsidRPr="006E6E58">
              <w:rPr>
                <w:color w:val="000000"/>
                <w:sz w:val="20"/>
                <w:szCs w:val="20"/>
              </w:rPr>
              <w:t>77:09:0001025:1468</w:t>
            </w:r>
            <w:r w:rsidRPr="006E6E58">
              <w:rPr>
                <w:sz w:val="20"/>
                <w:szCs w:val="20"/>
              </w:rPr>
              <w:t xml:space="preserve">, принадлежащего застройщику </w:t>
            </w:r>
            <w:r w:rsidRPr="006E6E58">
              <w:rPr>
                <w:color w:val="000000"/>
                <w:sz w:val="20"/>
                <w:szCs w:val="20"/>
              </w:rPr>
              <w:t>на праве собственности</w:t>
            </w:r>
            <w:r w:rsidRPr="006E6E58">
              <w:rPr>
                <w:sz w:val="20"/>
                <w:szCs w:val="20"/>
              </w:rPr>
              <w:t xml:space="preserve"> и залогом строящегося на этом земельном участке Многоэтажного жилого дома в порядке, установленном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(далее- «Закон 214-ФЗ»). При этом залогом обеспечивается исполнение следующих обязательств Застройщика по всем договорам участия в долевом строительстве, заключенным для строительства (создания) Многоэтажного жилого дома:</w:t>
            </w:r>
          </w:p>
          <w:p w14:paraId="3A9E8C95" w14:textId="77777777" w:rsidR="00D23488" w:rsidRPr="006E6E58" w:rsidRDefault="00D23488" w:rsidP="003C14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39428C76" w14:textId="355F2C54" w:rsidR="00D23488" w:rsidRPr="006E6E58" w:rsidRDefault="00D23488" w:rsidP="003C1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58">
              <w:rPr>
                <w:rFonts w:ascii="Times New Roman" w:hAnsi="Times New Roman" w:cs="Times New Roman"/>
                <w:sz w:val="20"/>
                <w:szCs w:val="20"/>
              </w:rPr>
              <w:t>а) возврат денежных средств, внесенных участником долевого строительства, в случаях, предусмотренных Законом 214-ФЗ и (или) договором;</w:t>
            </w:r>
          </w:p>
          <w:p w14:paraId="08C33D27" w14:textId="7DD50CDD" w:rsidR="00D23488" w:rsidRPr="006E6E58" w:rsidRDefault="00D23488" w:rsidP="003C1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58">
              <w:rPr>
                <w:rFonts w:ascii="Times New Roman" w:hAnsi="Times New Roman" w:cs="Times New Roman"/>
                <w:sz w:val="20"/>
                <w:szCs w:val="20"/>
              </w:rPr>
              <w:t>б)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14:paraId="5E5CD4CF" w14:textId="50AFCD01" w:rsidR="00D23488" w:rsidRPr="006E6E58" w:rsidRDefault="00D23488" w:rsidP="003C14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6E58">
              <w:rPr>
                <w:sz w:val="20"/>
                <w:szCs w:val="20"/>
              </w:rPr>
              <w:t xml:space="preserve">2. Страхованием гражданской ответственности Застройщика за неисполнение или ненадлежащее исполнение им обязательств по передаче жилых помещений участникам долевого строительства по договорам долевого участия в порядке, установленном ст. 15.2. </w:t>
            </w:r>
            <w:r w:rsidRPr="006E6E58">
              <w:rPr>
                <w:rFonts w:eastAsiaTheme="minorHAnsi"/>
                <w:sz w:val="20"/>
                <w:szCs w:val="20"/>
                <w:lang w:eastAsia="en-US"/>
              </w:rPr>
              <w:t>Закона 214-ФЗ</w:t>
            </w:r>
            <w:r w:rsidRPr="006E6E58">
              <w:rPr>
                <w:sz w:val="20"/>
                <w:szCs w:val="20"/>
              </w:rPr>
              <w:t xml:space="preserve"> в отношении объекта капитального строительства: Многоэтажного жилого дома, строящегося по адресу: город Москва, САО, район </w:t>
            </w:r>
            <w:proofErr w:type="spellStart"/>
            <w:r w:rsidRPr="006E6E58">
              <w:rPr>
                <w:sz w:val="20"/>
                <w:szCs w:val="20"/>
              </w:rPr>
              <w:t>Головинский</w:t>
            </w:r>
            <w:proofErr w:type="spellEnd"/>
            <w:r w:rsidRPr="006E6E58">
              <w:rPr>
                <w:sz w:val="20"/>
                <w:szCs w:val="20"/>
              </w:rPr>
              <w:t xml:space="preserve">, </w:t>
            </w:r>
            <w:proofErr w:type="spellStart"/>
            <w:r w:rsidRPr="006E6E58">
              <w:rPr>
                <w:sz w:val="20"/>
                <w:szCs w:val="20"/>
              </w:rPr>
              <w:t>Головинское</w:t>
            </w:r>
            <w:proofErr w:type="spellEnd"/>
            <w:r w:rsidRPr="006E6E58">
              <w:rPr>
                <w:sz w:val="20"/>
                <w:szCs w:val="20"/>
              </w:rPr>
              <w:t xml:space="preserve"> шоссе, владение 5, корпус 6, на основании:</w:t>
            </w:r>
          </w:p>
          <w:p w14:paraId="4BD1A206" w14:textId="77777777" w:rsidR="00D23488" w:rsidRPr="006E6E58" w:rsidRDefault="00D23488" w:rsidP="003C149A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2FE23E25" w14:textId="7597FED9" w:rsidR="00D23488" w:rsidRPr="006E6E58" w:rsidRDefault="00D23488" w:rsidP="00D2348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6E58">
              <w:rPr>
                <w:sz w:val="20"/>
                <w:szCs w:val="20"/>
              </w:rPr>
              <w:t>2.1.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</w:t>
            </w:r>
            <w:r w:rsidRPr="006E6E58">
              <w:rPr>
                <w:bCs/>
                <w:sz w:val="20"/>
                <w:szCs w:val="20"/>
              </w:rPr>
              <w:t>ГОЗ-29-1241/16</w:t>
            </w:r>
            <w:r w:rsidRPr="006E6E58">
              <w:rPr>
                <w:sz w:val="20"/>
                <w:szCs w:val="20"/>
              </w:rPr>
              <w:t xml:space="preserve"> от 21 июля 2016 года, заключенного Застройщиком в соответствии со ст.15.2. Закона 214-ФЗ с Обществом с ограниченной ответственностью «Страхования компания «Респект» (ИНН 7743014574, ОГРН 1027739329188, местонахождение 390023, Рязанская область, г. Рязань, ул. Есенина, д. 29), осуществляющим страхование на основании лицензии СИ № 3492, </w:t>
            </w:r>
            <w:r w:rsidRPr="006E6E58">
              <w:rPr>
                <w:color w:val="000000"/>
                <w:sz w:val="20"/>
                <w:szCs w:val="20"/>
              </w:rPr>
              <w:t>выданной Центральным Банком Российской Федерации (Банк России)</w:t>
            </w:r>
            <w:r w:rsidRPr="006E6E58">
              <w:rPr>
                <w:sz w:val="20"/>
                <w:szCs w:val="20"/>
              </w:rPr>
              <w:t xml:space="preserve">; </w:t>
            </w:r>
          </w:p>
          <w:p w14:paraId="450DB8FD" w14:textId="276753ED" w:rsidR="00D23488" w:rsidRPr="006E6E58" w:rsidRDefault="00D23488" w:rsidP="00D23488">
            <w:pPr>
              <w:jc w:val="both"/>
              <w:rPr>
                <w:rFonts w:ascii="Calibri" w:hAnsi="Calibri"/>
              </w:rPr>
            </w:pPr>
            <w:r w:rsidRPr="006E6E58">
              <w:rPr>
                <w:rFonts w:ascii="Times New Roman" w:hAnsi="Times New Roman" w:cs="Times New Roman"/>
                <w:sz w:val="20"/>
                <w:szCs w:val="20"/>
              </w:rPr>
              <w:t xml:space="preserve">2.2. Заключения отдельных договоров страхования по каждому договору участия в долевом строительстве жилого помещения, в рамках </w:t>
            </w:r>
            <w:r w:rsidRPr="006E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Соглашения о взаимодействии </w:t>
            </w:r>
            <w:r w:rsidRPr="006E6E5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№ </w:t>
            </w:r>
            <w:r w:rsidRPr="006E6E58">
              <w:rPr>
                <w:rStyle w:val="a4"/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16086G9G00035</w:t>
            </w:r>
            <w:r w:rsidR="00286EDD" w:rsidRPr="006E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«14</w:t>
            </w:r>
            <w:r w:rsidRPr="006E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сентября 2016 г. 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</w:t>
            </w:r>
            <w:r w:rsidRPr="006E6E5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заключенного между Застройщиком и </w:t>
            </w:r>
            <w:r w:rsidRPr="006E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 акционерным обществом «ВСК»</w:t>
            </w:r>
            <w:r w:rsidRPr="006E6E58">
              <w:rPr>
                <w:rFonts w:ascii="Times New Roman" w:hAnsi="Times New Roman" w:cs="Times New Roman"/>
                <w:sz w:val="20"/>
                <w:szCs w:val="20"/>
              </w:rPr>
              <w:t xml:space="preserve"> (ИНН 7710026574, ОГРН 1027700186062, </w:t>
            </w:r>
            <w:r w:rsidRPr="006E6E58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местонахождение: 121552 г. Москва, ул. Островная, д. 4.)</w:t>
            </w:r>
            <w:r w:rsidRPr="006E6E58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осуществляющим страхование на основании </w:t>
            </w:r>
            <w:r w:rsidRPr="006E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лицензии СИ № 0621, выданной Центральным Банком Российской Федерации (Банк России).</w:t>
            </w:r>
          </w:p>
        </w:tc>
      </w:tr>
    </w:tbl>
    <w:p w14:paraId="48D9E61F" w14:textId="0A5D3F23" w:rsidR="0010175B" w:rsidRDefault="0010175B" w:rsidP="0010175B">
      <w:pPr>
        <w:spacing w:after="0" w:line="240" w:lineRule="auto"/>
        <w:rPr>
          <w:rFonts w:ascii="Times New Roman" w:hAnsi="Times New Roman"/>
        </w:rPr>
      </w:pPr>
    </w:p>
    <w:p w14:paraId="364BC9F4" w14:textId="77777777" w:rsidR="00D23488" w:rsidRPr="00A355FE" w:rsidRDefault="00D23488" w:rsidP="001017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5E1D95" w14:textId="77777777" w:rsidR="0010175B" w:rsidRPr="00A355FE" w:rsidRDefault="0010175B" w:rsidP="001017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55FE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14:paraId="5642083C" w14:textId="7AF2E26E" w:rsidR="0010175B" w:rsidRPr="00D23488" w:rsidRDefault="00A355FE" w:rsidP="00D23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ООО «Жилищная корпорация»</w:t>
      </w:r>
      <w:r w:rsidR="0010175B" w:rsidRPr="00A355FE">
        <w:rPr>
          <w:rFonts w:ascii="Times New Roman" w:eastAsia="Times New Roman" w:hAnsi="Times New Roman" w:cs="Times New Roman"/>
          <w:lang w:eastAsia="ru-RU"/>
        </w:rPr>
        <w:t xml:space="preserve"> ___</w:t>
      </w:r>
      <w:bookmarkStart w:id="0" w:name="_GoBack"/>
      <w:bookmarkEnd w:id="0"/>
      <w:r w:rsidR="0010175B" w:rsidRPr="00A355FE">
        <w:rPr>
          <w:rFonts w:ascii="Times New Roman" w:eastAsia="Times New Roman" w:hAnsi="Times New Roman" w:cs="Times New Roman"/>
          <w:lang w:eastAsia="ru-RU"/>
        </w:rPr>
        <w:t>__________________    Дзюба Ирина Вячеславовна</w:t>
      </w:r>
    </w:p>
    <w:sectPr w:rsidR="0010175B" w:rsidRPr="00D2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31F6"/>
    <w:multiLevelType w:val="hybridMultilevel"/>
    <w:tmpl w:val="F21CAACE"/>
    <w:lvl w:ilvl="0" w:tplc="54523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0E"/>
    <w:rsid w:val="0010175B"/>
    <w:rsid w:val="001C08B2"/>
    <w:rsid w:val="002053A1"/>
    <w:rsid w:val="00213F98"/>
    <w:rsid w:val="00286EDD"/>
    <w:rsid w:val="00326121"/>
    <w:rsid w:val="00411167"/>
    <w:rsid w:val="004220DB"/>
    <w:rsid w:val="00584807"/>
    <w:rsid w:val="005A46BB"/>
    <w:rsid w:val="00633363"/>
    <w:rsid w:val="006E6E58"/>
    <w:rsid w:val="00705861"/>
    <w:rsid w:val="00A355FE"/>
    <w:rsid w:val="00A57364"/>
    <w:rsid w:val="00C525B0"/>
    <w:rsid w:val="00D23488"/>
    <w:rsid w:val="00D46DB4"/>
    <w:rsid w:val="00D61261"/>
    <w:rsid w:val="00E273DB"/>
    <w:rsid w:val="00F6166D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74B8"/>
  <w15:chartTrackingRefBased/>
  <w15:docId w15:val="{921FFD00-BCE3-41A2-B185-287DB700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0175B"/>
    <w:rPr>
      <w:b/>
      <w:bCs/>
    </w:rPr>
  </w:style>
  <w:style w:type="paragraph" w:styleId="a5">
    <w:name w:val="List Paragraph"/>
    <w:basedOn w:val="a"/>
    <w:uiPriority w:val="34"/>
    <w:qFormat/>
    <w:rsid w:val="00E27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PMHQT67PJE34-1972618624-7702</_dlc_DocId>
    <_dlc_DocIdUrl xmlns="486055bf-71ed-4865-9a60-578b57304ad6">
      <Url>https://portal.mr-group.ru/_layouts/15/DocIdRedir.aspx?ID=PMHQT67PJE34-1972618624-7702</Url>
      <Description>PMHQT67PJE34-1972618624-7702</Description>
    </_dlc_DocIdUrl>
    <_x041a__x0430__x0442__x0435__x0433__x043e__x0440__x0438__x044f__x0020__x0442__x0438__x043f__x0430__x0020__x0434__x043e__x0433__x043e__x0432__x043e__x0440__x0430_ xmlns="91252f9a-a6bc-431f-a260-1103d93f23a6" xsi:nil="true"/>
    <TaxCatchAll xmlns="486055bf-71ed-4865-9a60-578b57304ad6"/>
    <_dlc_BarcodeImage xmlns="91252f9a-a6bc-431f-a260-1103d93f23a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72E51443786041A093A381B0DF8E6B" ma:contentTypeVersion="8" ma:contentTypeDescription="Создание документа." ma:contentTypeScope="" ma:versionID="ac95afff76e684b1979c0326646d9faa">
  <xsd:schema xmlns:xsd="http://www.w3.org/2001/XMLSchema" xmlns:xs="http://www.w3.org/2001/XMLSchema" xmlns:p="http://schemas.microsoft.com/office/2006/metadata/properties" xmlns:ns2="486055bf-71ed-4865-9a60-578b57304ad6" xmlns:ns3="91252f9a-a6bc-431f-a260-1103d93f23a6" targetNamespace="http://schemas.microsoft.com/office/2006/metadata/properties" ma:root="true" ma:fieldsID="8b57d07f9fe48c46bffa2b557354a09f" ns2:_="" ns3:_="">
    <xsd:import namespace="486055bf-71ed-4865-9a60-578b57304ad6"/>
    <xsd:import namespace="91252f9a-a6bc-431f-a260-1103d93f23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_x041a__x0430__x0442__x0435__x0433__x043e__x0440__x0438__x044f__x0020__x0442__x0438__x043f__x0430__x0020__x0434__x043e__x0433__x043e__x0432__x043e__x0440__x0430_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02a9eca-e0d4-4eb8-b225-079287b2636f}" ma:internalName="TaxCatchAll" ma:showField="CatchAllData" ma:web="486055bf-71ed-4865-9a60-578b57304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2f9a-a6bc-431f-a260-1103d93f23a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_x0020__x0442__x0438__x043f__x0430__x0020__x0434__x043e__x0433__x043e__x0432__x043e__x0440__x0430_" ma:index="13" nillable="true" ma:displayName="Категория типа договора" ma:internalName="_x041a__x0430__x0442__x0435__x0433__x043e__x0440__x0438__x044f__x0020__x0442__x0438__x043f__x0430__x0020__x0434__x043e__x0433__x043e__x0432__x043e__x0440__x0430_">
      <xsd:simpleType>
        <xsd:restriction base="dms:Text">
          <xsd:maxLength value="255"/>
        </xsd:restriction>
      </xsd:simpleType>
    </xsd:element>
    <xsd:element name="_dlc_BarcodeValue" ma:index="14" nillable="true" ma:displayName="Значение штрихкода" ma:description="Значение штрихкода, назначенного данному элементу." ma:internalName="_dlc_BarcodeValue" ma:readOnly="true">
      <xsd:simpleType>
        <xsd:restriction base="dms:Text"/>
      </xsd:simpleType>
    </xsd:element>
    <xsd:element name="_dlc_BarcodeImage" ma:index="15" nillable="true" ma:displayName="Изображение штрихкода" ma:description="" ma:hidden="true" ma:internalName="_dlc_BarcodeImage" ma:readOnly="false">
      <xsd:simpleType>
        <xsd:restriction base="dms:Note"/>
      </xsd:simpleType>
    </xsd:element>
    <xsd:element name="_dlc_BarcodePreview" ma:index="16" nillable="true" ma:displayName="Штрихкод" ma:description="Штрихкод, назначенный данному элементу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39C3-6599-471B-A334-F86C231D9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4BD65-730E-4F3D-B1B8-4E841BF8F0E4}">
  <ds:schemaRefs>
    <ds:schemaRef ds:uri="http://schemas.microsoft.com/office/2006/metadata/properties"/>
    <ds:schemaRef ds:uri="http://schemas.microsoft.com/office/infopath/2007/PartnerControls"/>
    <ds:schemaRef ds:uri="486055bf-71ed-4865-9a60-578b57304ad6"/>
    <ds:schemaRef ds:uri="91252f9a-a6bc-431f-a260-1103d93f23a6"/>
  </ds:schemaRefs>
</ds:datastoreItem>
</file>

<file path=customXml/itemProps3.xml><?xml version="1.0" encoding="utf-8"?>
<ds:datastoreItem xmlns:ds="http://schemas.openxmlformats.org/officeDocument/2006/customXml" ds:itemID="{349F7705-F961-41F9-AEDF-C9D876E75D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9D1257-FFB7-458B-8735-14EAFF0C7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91252f9a-a6bc-431f-a260-1103d93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Николаевна</dc:creator>
  <cp:keywords/>
  <dc:description/>
  <cp:lastModifiedBy>Базали Ксения Георгиевна</cp:lastModifiedBy>
  <cp:revision>3</cp:revision>
  <cp:lastPrinted>2016-09-29T07:06:00Z</cp:lastPrinted>
  <dcterms:created xsi:type="dcterms:W3CDTF">2016-09-29T07:07:00Z</dcterms:created>
  <dcterms:modified xsi:type="dcterms:W3CDTF">2016-09-29T07:07:00Z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0x0101001472E51443786041A093A381B0DF8E6B</vt:lpwstr>
  </property>
  <property fmtid="{D5CDD505-2E9C-101B-9397-08002B2CF9AE}" pid="3" name="_dlc_DocIdItemGuid">
    <vt:lpwstr>bcd6c62b-3374-4722-a9d5-0b17888b333f</vt:lpwstr>
  </property>
  <property fmtid="{D5CDD505-2E9C-101B-9397-08002B2CF9AE}" pid="4" name="Период платежа">
    <vt:lpwstr/>
  </property>
  <property fmtid="{D5CDD505-2E9C-101B-9397-08002B2CF9AE}" pid="5" name="Вне бюджета">
    <vt:bool>false</vt:bool>
  </property>
  <property fmtid="{D5CDD505-2E9C-101B-9397-08002B2CF9AE}" pid="6" name="vid">
    <vt:lpwstr/>
  </property>
  <property fmtid="{D5CDD505-2E9C-101B-9397-08002B2CF9AE}" pid="7" name="oid">
    <vt:lpwstr/>
  </property>
  <property fmtid="{D5CDD505-2E9C-101B-9397-08002B2CF9AE}" pid="8" name="Тендер">
    <vt:lpwstr/>
  </property>
  <property fmtid="{D5CDD505-2E9C-101B-9397-08002B2CF9AE}" pid="9" name="ctid">
    <vt:lpwstr/>
  </property>
  <property fmtid="{D5CDD505-2E9C-101B-9397-08002B2CF9AE}" pid="10" name="DocumentSetDescription">
    <vt:lpwstr/>
  </property>
  <property fmtid="{D5CDD505-2E9C-101B-9397-08002B2CF9AE}" pid="11" name="Вид договора">
    <vt:lpwstr/>
  </property>
  <property fmtid="{D5CDD505-2E9C-101B-9397-08002B2CF9AE}" pid="12" name="Доп согласующие">
    <vt:lpwstr/>
  </property>
  <property fmtid="{D5CDD505-2E9C-101B-9397-08002B2CF9AE}" pid="13" name="Объект">
    <vt:lpwstr/>
  </property>
  <property fmtid="{D5CDD505-2E9C-101B-9397-08002B2CF9AE}" pid="14" name="Контрагенты доп">
    <vt:lpwstr/>
  </property>
  <property fmtid="{D5CDD505-2E9C-101B-9397-08002B2CF9AE}" pid="15" name="kid">
    <vt:lpwstr/>
  </property>
  <property fmtid="{D5CDD505-2E9C-101B-9397-08002B2CF9AE}" pid="16" name="Маршрут согласования">
    <vt:lpwstr/>
  </property>
  <property fmtid="{D5CDD505-2E9C-101B-9397-08002B2CF9AE}" pid="17" name="Валюта аванса">
    <vt:lpwstr/>
  </property>
  <property fmtid="{D5CDD505-2E9C-101B-9397-08002B2CF9AE}" pid="18" name="СДДС">
    <vt:lpwstr/>
  </property>
  <property fmtid="{D5CDD505-2E9C-101B-9397-08002B2CF9AE}" pid="19" name="TemplateUrl">
    <vt:lpwstr/>
  </property>
  <property fmtid="{D5CDD505-2E9C-101B-9397-08002B2CF9AE}" pid="20" name="Номер">
    <vt:lpwstr>б.н.</vt:lpwstr>
  </property>
  <property fmtid="{D5CDD505-2E9C-101B-9397-08002B2CF9AE}" pid="21" name="Контрагент">
    <vt:lpwstr/>
  </property>
  <property fmtid="{D5CDD505-2E9C-101B-9397-08002B2CF9AE}" pid="22" name="Статус">
    <vt:lpwstr>Новая</vt:lpwstr>
  </property>
  <property fmtid="{D5CDD505-2E9C-101B-9397-08002B2CF9AE}" pid="23" name="Физ\Юр лицо">
    <vt:lpwstr/>
  </property>
  <property fmtid="{D5CDD505-2E9C-101B-9397-08002B2CF9AE}" pid="24" name="Основной договор">
    <vt:lpwstr/>
  </property>
  <property fmtid="{D5CDD505-2E9C-101B-9397-08002B2CF9AE}" pid="25" name="did">
    <vt:lpwstr/>
  </property>
  <property fmtid="{D5CDD505-2E9C-101B-9397-08002B2CF9AE}" pid="26" name="dopSoglas">
    <vt:bool>false</vt:bool>
  </property>
  <property fmtid="{D5CDD505-2E9C-101B-9397-08002B2CF9AE}" pid="27" name="Юр лицо">
    <vt:lpwstr/>
  </property>
  <property fmtid="{D5CDD505-2E9C-101B-9397-08002B2CF9AE}" pid="28" name="С суммой">
    <vt:lpwstr/>
  </property>
  <property fmtid="{D5CDD505-2E9C-101B-9397-08002B2CF9AE}" pid="29" name="Вид работы">
    <vt:lpwstr/>
  </property>
  <property fmtid="{D5CDD505-2E9C-101B-9397-08002B2CF9AE}" pid="30" name="Протокол">
    <vt:lpwstr/>
  </property>
  <property fmtid="{D5CDD505-2E9C-101B-9397-08002B2CF9AE}" pid="31" name="Тип договора">
    <vt:lpwstr/>
  </property>
  <property fmtid="{D5CDD505-2E9C-101B-9397-08002B2CF9AE}" pid="32" name="Примечания">
    <vt:lpwstr/>
  </property>
  <property fmtid="{D5CDD505-2E9C-101B-9397-08002B2CF9AE}" pid="33" name="orgid">
    <vt:lpwstr/>
  </property>
  <property fmtid="{D5CDD505-2E9C-101B-9397-08002B2CF9AE}" pid="34" name="Валюта">
    <vt:lpwstr/>
  </property>
</Properties>
</file>